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98" w:rsidRDefault="004F5598"/>
    <w:p w:rsidR="00EA2FAE" w:rsidRPr="00BF0ABA" w:rsidRDefault="009A4E7E" w:rsidP="00BF0ABA">
      <w:pPr>
        <w:jc w:val="center"/>
        <w:rPr>
          <w:b/>
          <w:sz w:val="40"/>
          <w:szCs w:val="40"/>
        </w:rPr>
      </w:pPr>
      <w:r w:rsidRPr="00BF0ABA">
        <w:rPr>
          <w:b/>
          <w:sz w:val="40"/>
          <w:szCs w:val="40"/>
        </w:rPr>
        <w:t xml:space="preserve">EXAMINATIONS </w:t>
      </w:r>
      <w:r w:rsidR="00BF0ABA">
        <w:rPr>
          <w:b/>
          <w:sz w:val="40"/>
          <w:szCs w:val="40"/>
        </w:rPr>
        <w:t xml:space="preserve">POLICY AND PROCEDURES </w:t>
      </w:r>
      <w:r w:rsidRPr="00BF0ABA">
        <w:rPr>
          <w:b/>
          <w:sz w:val="40"/>
          <w:szCs w:val="40"/>
        </w:rPr>
        <w:t>(SATs)</w:t>
      </w:r>
    </w:p>
    <w:p w:rsidR="009A4E7E" w:rsidRDefault="009A4E7E">
      <w:pPr>
        <w:rPr>
          <w:b/>
        </w:rPr>
      </w:pPr>
    </w:p>
    <w:p w:rsidR="009A4E7E" w:rsidRPr="009A4E7E" w:rsidRDefault="009A4E7E">
      <w:pPr>
        <w:rPr>
          <w:b/>
        </w:rPr>
      </w:pPr>
      <w:r>
        <w:rPr>
          <w:b/>
        </w:rPr>
        <w:t xml:space="preserve">Responsibilities </w:t>
      </w:r>
    </w:p>
    <w:p w:rsidR="00EA2FAE" w:rsidRDefault="00EA2FAE">
      <w:r>
        <w:t>In the primary setting the SENCO</w:t>
      </w:r>
      <w:r w:rsidR="004F5598">
        <w:t xml:space="preserve"> / Headteacher</w:t>
      </w:r>
      <w:r>
        <w:t xml:space="preserve"> is responsible for: </w:t>
      </w:r>
    </w:p>
    <w:p w:rsidR="00EA2FAE" w:rsidRDefault="00EA2FAE">
      <w:r>
        <w:sym w:font="Symbol" w:char="F0B7"/>
      </w:r>
      <w:r>
        <w:t xml:space="preserve"> Registering children who will partake</w:t>
      </w:r>
      <w:r w:rsidR="00BF4FA5">
        <w:t>;</w:t>
      </w:r>
    </w:p>
    <w:p w:rsidR="00EA2FAE" w:rsidRDefault="00EA2FAE">
      <w:r>
        <w:t xml:space="preserve"> </w:t>
      </w:r>
      <w:r>
        <w:sym w:font="Symbol" w:char="F0B7"/>
      </w:r>
      <w:r>
        <w:t xml:space="preserve"> Ordering, storing, security and completion of Year 2 and Year 6 SATs papers and all other statutory end of Key Stage or threshold assessments</w:t>
      </w:r>
      <w:r w:rsidR="00BF4FA5">
        <w:t>;</w:t>
      </w:r>
      <w:r>
        <w:t xml:space="preserve"> </w:t>
      </w:r>
    </w:p>
    <w:p w:rsidR="004F5598" w:rsidRDefault="00EA2FAE">
      <w:r>
        <w:sym w:font="Symbol" w:char="F0B7"/>
      </w:r>
      <w:r>
        <w:t xml:space="preserve"> Notifying the exam boards of any special requirements needed eg extra time, visual overlays etc</w:t>
      </w:r>
      <w:r w:rsidR="00BF4FA5">
        <w:t>;</w:t>
      </w:r>
      <w:r>
        <w:t xml:space="preserve"> </w:t>
      </w:r>
    </w:p>
    <w:p w:rsidR="004F5598" w:rsidRDefault="00EA2FAE">
      <w:r>
        <w:sym w:font="Symbol" w:char="F0B7"/>
      </w:r>
      <w:r>
        <w:t xml:space="preserve"> Ensuring that the SATs are carried out following the guidance set out in the handbooks</w:t>
      </w:r>
      <w:r w:rsidR="00BF4FA5">
        <w:t>;</w:t>
      </w:r>
    </w:p>
    <w:p w:rsidR="004F5598" w:rsidRDefault="00EA2FAE">
      <w:r>
        <w:sym w:font="Symbol" w:char="F0B7"/>
      </w:r>
      <w:r>
        <w:t xml:space="preserve"> Completing paperwork and sealing SATs papers ready for collection</w:t>
      </w:r>
      <w:r w:rsidR="00BF4FA5">
        <w:t>;</w:t>
      </w:r>
    </w:p>
    <w:p w:rsidR="004F5598" w:rsidRDefault="00EA2FAE">
      <w:r>
        <w:sym w:font="Symbol" w:char="F0B7"/>
      </w:r>
      <w:r>
        <w:t xml:space="preserve"> Ensuring the school and papers are ready for any external moderation should this be requested</w:t>
      </w:r>
      <w:r w:rsidR="00BF4FA5">
        <w:t>;</w:t>
      </w:r>
      <w:r>
        <w:t xml:space="preserve"> </w:t>
      </w:r>
    </w:p>
    <w:p w:rsidR="004F5598" w:rsidRDefault="00EA2FAE">
      <w:r>
        <w:sym w:font="Symbol" w:char="F0B7"/>
      </w:r>
      <w:r>
        <w:t xml:space="preserve"> Completing all STA admin tasks required to meet deadlines published by the DfE</w:t>
      </w:r>
      <w:r w:rsidR="00BF4FA5">
        <w:t>;</w:t>
      </w:r>
      <w:r>
        <w:t xml:space="preserve"> </w:t>
      </w:r>
    </w:p>
    <w:p w:rsidR="009A4E7E" w:rsidRDefault="00EA2FAE">
      <w:r>
        <w:sym w:font="Symbol" w:char="F0B7"/>
      </w:r>
      <w:r>
        <w:t xml:space="preserve"> Processing appeals and remarks and amend data where necessary</w:t>
      </w:r>
      <w:r w:rsidR="00BF4FA5">
        <w:t>.</w:t>
      </w:r>
    </w:p>
    <w:p w:rsidR="004F5598" w:rsidRDefault="004F5598"/>
    <w:p w:rsidR="004F5598" w:rsidRPr="009A4E7E" w:rsidRDefault="004F5598">
      <w:pPr>
        <w:rPr>
          <w:b/>
        </w:rPr>
      </w:pPr>
      <w:r w:rsidRPr="009A4E7E">
        <w:rPr>
          <w:b/>
        </w:rPr>
        <w:t>Special Considerations:</w:t>
      </w:r>
    </w:p>
    <w:p w:rsidR="004F5598" w:rsidRDefault="004F5598" w:rsidP="00BF4F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Collating the evidence for pupils who are entitled to additional time, scribes or any other modified exam papers etc</w:t>
      </w:r>
      <w:r w:rsidR="00BF4FA5">
        <w:t>;</w:t>
      </w:r>
    </w:p>
    <w:p w:rsidR="004F5598" w:rsidRDefault="004F5598" w:rsidP="00BF4F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Completing any declarations for special considerations</w:t>
      </w:r>
      <w:r w:rsidR="00BF4FA5">
        <w:t>;</w:t>
      </w:r>
    </w:p>
    <w:p w:rsidR="004F5598" w:rsidRDefault="004F5598" w:rsidP="00BF4FA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Collating evidence for any pupils who are unable </w:t>
      </w:r>
      <w:r w:rsidR="00BF4FA5">
        <w:t>to take the SATS exams as a result of working below the level of the tests and / or pupils who are working at the standards of the tests but who are unable to access them.</w:t>
      </w:r>
      <w:r>
        <w:t xml:space="preserve"> </w:t>
      </w:r>
    </w:p>
    <w:p w:rsidR="00EE5985" w:rsidRDefault="00EE5985">
      <w:r>
        <w:br w:type="page"/>
      </w:r>
      <w:bookmarkStart w:id="0" w:name="_GoBack"/>
      <w:bookmarkEnd w:id="0"/>
    </w:p>
    <w:p w:rsidR="00EE5985" w:rsidRPr="00827030" w:rsidRDefault="00EE5985" w:rsidP="00EE5985">
      <w:pPr>
        <w:rPr>
          <w:b/>
        </w:rPr>
      </w:pPr>
      <w:r w:rsidRPr="00827030">
        <w:rPr>
          <w:b/>
        </w:rPr>
        <w:lastRenderedPageBreak/>
        <w:t>Appendix 1</w:t>
      </w:r>
    </w:p>
    <w:p w:rsidR="00EE5985" w:rsidRDefault="00EE5985" w:rsidP="00EE5985"/>
    <w:p w:rsidR="00EE5985" w:rsidRPr="00827030" w:rsidRDefault="00EE5985" w:rsidP="00EE5985">
      <w:pPr>
        <w:rPr>
          <w:b/>
        </w:rPr>
      </w:pPr>
      <w:r w:rsidRPr="00827030">
        <w:rPr>
          <w:b/>
        </w:rPr>
        <w:t>Gilbrook Primary</w:t>
      </w:r>
    </w:p>
    <w:p w:rsidR="00EE5985" w:rsidRDefault="00EE5985" w:rsidP="00EE5985">
      <w:r>
        <w:t>Examinations:</w:t>
      </w:r>
    </w:p>
    <w:p w:rsidR="00EE5985" w:rsidRDefault="00EE5985" w:rsidP="00EE5985">
      <w:r>
        <w:t xml:space="preserve">In the primary setting the SENCO / Headteacher is responsible for: </w:t>
      </w:r>
    </w:p>
    <w:p w:rsidR="00EE5985" w:rsidRDefault="00EE5985" w:rsidP="00EE5985">
      <w:r>
        <w:sym w:font="Symbol" w:char="F0B7"/>
      </w:r>
      <w:r>
        <w:t xml:space="preserve"> Registering children who will partake;</w:t>
      </w:r>
    </w:p>
    <w:p w:rsidR="00EE5985" w:rsidRDefault="00EE5985" w:rsidP="00EE5985">
      <w:r>
        <w:t xml:space="preserve"> </w:t>
      </w:r>
      <w:r>
        <w:sym w:font="Symbol" w:char="F0B7"/>
      </w:r>
      <w:r>
        <w:t xml:space="preserve"> Ordering, storing, security and completion of Year 2 and Year 6 SATs papers and all other statutory end of Key Stage or threshold assessments; </w:t>
      </w:r>
    </w:p>
    <w:p w:rsidR="00EE5985" w:rsidRDefault="00EE5985" w:rsidP="00EE5985">
      <w:r>
        <w:sym w:font="Symbol" w:char="F0B7"/>
      </w:r>
      <w:r>
        <w:t xml:space="preserve"> Notifying the exam boards of any special requirements needed eg extra time, visual overlays etc; </w:t>
      </w:r>
    </w:p>
    <w:p w:rsidR="00EE5985" w:rsidRDefault="00EE5985" w:rsidP="00EE5985">
      <w:r>
        <w:sym w:font="Symbol" w:char="F0B7"/>
      </w:r>
      <w:r>
        <w:t xml:space="preserve"> Ensuring that the SATs are carried out following the guidance set out in the handbooks;</w:t>
      </w:r>
    </w:p>
    <w:p w:rsidR="00EE5985" w:rsidRDefault="00EE5985" w:rsidP="00EE5985">
      <w:r>
        <w:sym w:font="Symbol" w:char="F0B7"/>
      </w:r>
      <w:r>
        <w:t xml:space="preserve"> Completing paperwork and sealing SATs papers ready for collection;</w:t>
      </w:r>
    </w:p>
    <w:p w:rsidR="00EE5985" w:rsidRDefault="00EE5985" w:rsidP="00EE5985">
      <w:r>
        <w:sym w:font="Symbol" w:char="F0B7"/>
      </w:r>
      <w:r>
        <w:t xml:space="preserve"> Ensuring the school and papers are ready for any external moderation should this be requested; </w:t>
      </w:r>
    </w:p>
    <w:p w:rsidR="00EE5985" w:rsidRDefault="00EE5985" w:rsidP="00EE5985">
      <w:r>
        <w:sym w:font="Symbol" w:char="F0B7"/>
      </w:r>
      <w:r>
        <w:t xml:space="preserve"> Completing all STA admin tasks required to meet deadlines published by the DfE; </w:t>
      </w:r>
    </w:p>
    <w:p w:rsidR="00EE5985" w:rsidRDefault="00EE5985" w:rsidP="00EE5985">
      <w:r>
        <w:sym w:font="Symbol" w:char="F0B7"/>
      </w:r>
      <w:r>
        <w:t xml:space="preserve"> Processing appeals and remarks and amend data where necessary.</w:t>
      </w:r>
    </w:p>
    <w:p w:rsidR="00EE5985" w:rsidRDefault="00EE5985" w:rsidP="00EE5985"/>
    <w:p w:rsidR="00EE5985" w:rsidRDefault="00EE5985" w:rsidP="00EE5985">
      <w:r>
        <w:t>Special Considerations:</w:t>
      </w:r>
    </w:p>
    <w:p w:rsidR="00EE5985" w:rsidRDefault="00EE5985" w:rsidP="00EE598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Collating the evidence for pupils who are entitled to additional time, scribes or any other modified exam papers etc;</w:t>
      </w:r>
    </w:p>
    <w:p w:rsidR="00EE5985" w:rsidRDefault="00EE5985" w:rsidP="00EE598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Completing any declarations for special considerations;</w:t>
      </w:r>
    </w:p>
    <w:p w:rsidR="00EE5985" w:rsidRDefault="00EE5985" w:rsidP="00EE598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 xml:space="preserve">Collating evidence for any pupils who are unable to take the SATS exams as a result of working below the level of the tests and / or pupils who are working at the standards of the tests but who are unable to access them. </w:t>
      </w:r>
    </w:p>
    <w:p w:rsidR="00EE5985" w:rsidRDefault="00EE5985" w:rsidP="00EE5985">
      <w:pPr>
        <w:spacing w:line="360" w:lineRule="auto"/>
      </w:pPr>
    </w:p>
    <w:sectPr w:rsidR="00EE598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BA" w:rsidRDefault="00BF0ABA" w:rsidP="00BF0ABA">
      <w:pPr>
        <w:spacing w:after="0" w:line="240" w:lineRule="auto"/>
      </w:pPr>
      <w:r>
        <w:separator/>
      </w:r>
    </w:p>
  </w:endnote>
  <w:endnote w:type="continuationSeparator" w:id="0">
    <w:p w:rsidR="00BF0ABA" w:rsidRDefault="00BF0ABA" w:rsidP="00BF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BA" w:rsidRDefault="00BF0ABA">
    <w:pPr>
      <w:pStyle w:val="Footer"/>
    </w:pPr>
    <w:r>
      <w:t>Policies\Aspire policies\Gilbrook\ Examinations (SATs)</w:t>
    </w:r>
  </w:p>
  <w:p w:rsidR="00BF0ABA" w:rsidRDefault="00BF0ABA">
    <w:pPr>
      <w:pStyle w:val="Footer"/>
    </w:pPr>
    <w:r>
      <w:t xml:space="preserve">Review every 3 years – last approved </w:t>
    </w:r>
    <w:r w:rsidR="00231535">
      <w:t>Feb 22</w:t>
    </w:r>
    <w:r>
      <w:t xml:space="preserve"> </w:t>
    </w:r>
    <w:r w:rsidR="00231535">
      <w:t xml:space="preserve"> next review Feb 25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3153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3153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BA" w:rsidRDefault="00BF0ABA" w:rsidP="00BF0ABA">
      <w:pPr>
        <w:spacing w:after="0" w:line="240" w:lineRule="auto"/>
      </w:pPr>
      <w:r>
        <w:separator/>
      </w:r>
    </w:p>
  </w:footnote>
  <w:footnote w:type="continuationSeparator" w:id="0">
    <w:p w:rsidR="00BF0ABA" w:rsidRDefault="00BF0ABA" w:rsidP="00BF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BA" w:rsidRDefault="00BF0ABA">
    <w:pPr>
      <w:pStyle w:val="Header"/>
    </w:pPr>
    <w:r w:rsidRPr="00BF0ABA">
      <w:rPr>
        <w:noProof/>
        <w:lang w:eastAsia="en-GB"/>
      </w:rPr>
      <w:drawing>
        <wp:inline distT="0" distB="0" distL="0" distR="0" wp14:anchorId="090073B7" wp14:editId="7163E155">
          <wp:extent cx="5731510" cy="119332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9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13F2"/>
    <w:multiLevelType w:val="hybridMultilevel"/>
    <w:tmpl w:val="24E85DAE"/>
    <w:lvl w:ilvl="0" w:tplc="D26297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E"/>
    <w:rsid w:val="00231535"/>
    <w:rsid w:val="00281069"/>
    <w:rsid w:val="004F5598"/>
    <w:rsid w:val="0064488F"/>
    <w:rsid w:val="008B5F1D"/>
    <w:rsid w:val="009A4E7E"/>
    <w:rsid w:val="009B02D1"/>
    <w:rsid w:val="00BF0ABA"/>
    <w:rsid w:val="00BF4FA5"/>
    <w:rsid w:val="00EA2FAE"/>
    <w:rsid w:val="00E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C02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A"/>
  </w:style>
  <w:style w:type="paragraph" w:styleId="Footer">
    <w:name w:val="footer"/>
    <w:basedOn w:val="Normal"/>
    <w:link w:val="FooterChar"/>
    <w:uiPriority w:val="99"/>
    <w:unhideWhenUsed/>
    <w:rsid w:val="00BF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A"/>
  </w:style>
  <w:style w:type="paragraph" w:styleId="BalloonText">
    <w:name w:val="Balloon Text"/>
    <w:basedOn w:val="Normal"/>
    <w:link w:val="BalloonTextChar"/>
    <w:uiPriority w:val="99"/>
    <w:semiHidden/>
    <w:unhideWhenUsed/>
    <w:rsid w:val="00BF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7BDB60F3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2019-06-17T12:55:00Z</dcterms:created>
  <dcterms:modified xsi:type="dcterms:W3CDTF">2022-05-24T13:48:00Z</dcterms:modified>
</cp:coreProperties>
</file>